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95F8F" w14:textId="77777777" w:rsidR="008A550A" w:rsidRPr="006F52B2" w:rsidRDefault="008A550A" w:rsidP="008A550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JAKSON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6F52B2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6F52B2">
        <w:rPr>
          <w:rFonts w:ascii="Times New Roman" w:eastAsia="Calibri" w:hAnsi="Times New Roman" w:cs="Times New Roman"/>
          <w:sz w:val="24"/>
          <w:szCs w:val="24"/>
        </w:rPr>
        <w:t>fl.1478)</w:t>
      </w:r>
    </w:p>
    <w:p w14:paraId="41A3C877" w14:textId="0C7951FB" w:rsidR="008A550A" w:rsidRPr="006F52B2" w:rsidRDefault="008A550A" w:rsidP="008A55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r>
        <w:rPr>
          <w:rFonts w:ascii="Times New Roman" w:eastAsia="Calibri" w:hAnsi="Times New Roman" w:cs="Times New Roman"/>
          <w:sz w:val="24"/>
          <w:szCs w:val="24"/>
        </w:rPr>
        <w:t>Tanfield, County Durham.</w:t>
      </w:r>
    </w:p>
    <w:p w14:paraId="434E5D10" w14:textId="77777777" w:rsidR="008A550A" w:rsidRPr="006F52B2" w:rsidRDefault="008A550A" w:rsidP="008A55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05514DE" w14:textId="77777777" w:rsidR="008A550A" w:rsidRPr="006F52B2" w:rsidRDefault="008A550A" w:rsidP="008A55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B0E4B42" w14:textId="63AEFF9D" w:rsidR="008A550A" w:rsidRPr="006F52B2" w:rsidRDefault="008A550A" w:rsidP="008A55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19 </w:t>
      </w:r>
      <w:r>
        <w:rPr>
          <w:rFonts w:ascii="Times New Roman" w:eastAsia="Calibri" w:hAnsi="Times New Roman" w:cs="Times New Roman"/>
          <w:sz w:val="24"/>
          <w:szCs w:val="24"/>
        </w:rPr>
        <w:t>Dec</w:t>
      </w:r>
      <w:r w:rsidRPr="006F52B2">
        <w:rPr>
          <w:rFonts w:ascii="Times New Roman" w:eastAsia="Calibri" w:hAnsi="Times New Roman" w:cs="Times New Roman"/>
          <w:sz w:val="24"/>
          <w:szCs w:val="24"/>
        </w:rPr>
        <w:t>.1478</w:t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acolyte</w:t>
      </w: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 in the conventual church of </w:t>
      </w:r>
      <w:r>
        <w:rPr>
          <w:rFonts w:ascii="Times New Roman" w:eastAsia="Calibri" w:hAnsi="Times New Roman" w:cs="Times New Roman"/>
          <w:sz w:val="24"/>
          <w:szCs w:val="24"/>
        </w:rPr>
        <w:t>Holy Trinity</w:t>
      </w:r>
    </w:p>
    <w:p w14:paraId="7E6A0F2B" w14:textId="77777777" w:rsidR="008A550A" w:rsidRPr="006F52B2" w:rsidRDefault="008A550A" w:rsidP="008A55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45D4EFEA" w14:textId="4B910AB1" w:rsidR="008A550A" w:rsidRDefault="008A550A" w:rsidP="008A550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41</w:t>
      </w:r>
      <w:r w:rsidRPr="006F52B2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6540E48" w14:textId="31B49BCD" w:rsidR="008A550A" w:rsidRDefault="008A550A" w:rsidP="008A550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8C9D16C" w14:textId="71742726" w:rsidR="008A550A" w:rsidRDefault="008A550A" w:rsidP="008A550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00ED405" w14:textId="036C120C" w:rsidR="008A550A" w:rsidRDefault="008A550A" w:rsidP="008A550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 April 2020</w:t>
      </w:r>
    </w:p>
    <w:p w14:paraId="32C9E5BF" w14:textId="1504B143" w:rsidR="006746EF" w:rsidRPr="008A550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6746EF" w:rsidRPr="008A550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5B27C" w14:textId="77777777" w:rsidR="008A550A" w:rsidRDefault="008A550A" w:rsidP="00CD0211">
      <w:pPr>
        <w:spacing w:after="0" w:line="240" w:lineRule="auto"/>
      </w:pPr>
      <w:r>
        <w:separator/>
      </w:r>
    </w:p>
  </w:endnote>
  <w:endnote w:type="continuationSeparator" w:id="0">
    <w:p w14:paraId="183F0CC7" w14:textId="77777777" w:rsidR="008A550A" w:rsidRDefault="008A550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6008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FAC8D" w14:textId="77777777" w:rsidR="008A550A" w:rsidRDefault="008A550A" w:rsidP="00CD0211">
      <w:pPr>
        <w:spacing w:after="0" w:line="240" w:lineRule="auto"/>
      </w:pPr>
      <w:r>
        <w:separator/>
      </w:r>
    </w:p>
  </w:footnote>
  <w:footnote w:type="continuationSeparator" w:id="0">
    <w:p w14:paraId="2E8AD906" w14:textId="77777777" w:rsidR="008A550A" w:rsidRDefault="008A550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A550A"/>
    <w:rsid w:val="00A2711B"/>
    <w:rsid w:val="00C823D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1D04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55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2020-04-06T14:07:00Z</dcterms:created>
  <dcterms:modified xsi:type="dcterms:W3CDTF">2020-04-06T14:33:00Z</dcterms:modified>
</cp:coreProperties>
</file>